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2" w:rsidRPr="001A4291" w:rsidRDefault="00213AD2" w:rsidP="001A4291">
      <w:pPr>
        <w:spacing w:line="240" w:lineRule="auto"/>
        <w:jc w:val="center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С</w:t>
      </w:r>
      <w:r w:rsidR="00FE07E2" w:rsidRPr="001A4291">
        <w:rPr>
          <w:b/>
          <w:sz w:val="18"/>
          <w:szCs w:val="20"/>
        </w:rPr>
        <w:t>айты официальных и общественных организаций и фондов, а так же  периодические издания по теме.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Официальный сайт Организации Объединенных наций - http://www.un.org/russian/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На этом сайте представлена информация о самой организации, ее деятельности. На странице "Права человека" расположены тексты деклараций и других международных документов в т. ч. по правам детей.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 xml:space="preserve">Официальный сайт Уполномоченного по правам человека – http://ombudsmanrf.org/ 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Здесь Вы сможете узнать подробно о деятельности Уполномоченного по правам человека, а также познакомиться с документами и материалами о состоянии права в России, о нарушениях прав и методами борьбы с </w:t>
      </w:r>
      <w:proofErr w:type="gramStart"/>
      <w:r w:rsidRPr="001A4291">
        <w:rPr>
          <w:sz w:val="18"/>
          <w:szCs w:val="20"/>
        </w:rPr>
        <w:t>теми</w:t>
      </w:r>
      <w:proofErr w:type="gramEnd"/>
      <w:r w:rsidRPr="001A4291">
        <w:rPr>
          <w:sz w:val="18"/>
          <w:szCs w:val="20"/>
        </w:rPr>
        <w:t xml:space="preserve"> кто эти права нарушает.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Официальный сайт Уполномоченного  при Президенте Российской Федерации по правам ребенка - http://www.rfdeti.ru/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Представлен материал  по обеспечению и содействию защиты прав ребенка: законодательство, библиотека для детей; доклады  о положении детей; правовому просвещению в области прав защиты прав ребенка, подробно представлена деятельность Уполномоченного по правам ребенка и развитие поддержка института  детского </w:t>
      </w:r>
      <w:proofErr w:type="spellStart"/>
      <w:r w:rsidRPr="001A4291">
        <w:rPr>
          <w:sz w:val="18"/>
          <w:szCs w:val="20"/>
        </w:rPr>
        <w:t>омбудсмана</w:t>
      </w:r>
      <w:proofErr w:type="spellEnd"/>
      <w:r w:rsidRPr="001A4291">
        <w:rPr>
          <w:sz w:val="18"/>
          <w:szCs w:val="20"/>
        </w:rPr>
        <w:t xml:space="preserve"> в  РФ.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Департамент молодежной политики, воспитания</w:t>
      </w:r>
      <w:r w:rsidR="0050234B" w:rsidRPr="001A4291">
        <w:rPr>
          <w:b/>
          <w:sz w:val="18"/>
          <w:szCs w:val="20"/>
        </w:rPr>
        <w:t xml:space="preserve"> </w:t>
      </w:r>
      <w:r w:rsidRPr="001A4291">
        <w:rPr>
          <w:b/>
          <w:sz w:val="18"/>
          <w:szCs w:val="20"/>
        </w:rPr>
        <w:t>и социальной защиты детей -http://www.usynovite.ru/db/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Задача этого </w:t>
      </w:r>
      <w:proofErr w:type="spellStart"/>
      <w:proofErr w:type="gramStart"/>
      <w:r w:rsidRPr="001A4291">
        <w:rPr>
          <w:sz w:val="18"/>
          <w:szCs w:val="20"/>
        </w:rPr>
        <w:t>Интернет-проекта</w:t>
      </w:r>
      <w:proofErr w:type="spellEnd"/>
      <w:proofErr w:type="gramEnd"/>
      <w:r w:rsidRPr="001A4291">
        <w:rPr>
          <w:sz w:val="18"/>
          <w:szCs w:val="20"/>
        </w:rPr>
        <w:t xml:space="preserve"> -   донести до граждан и журналистов объективную информацию о том, какие возможности дает российское законодательство для устройства детей в новые семьи и для их усыновления.  На сайте представлен банк данных детей-сирот России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Президент России гражданам школьного возраста - http://www.uznai-prezidenta.ru/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Сайт призван рассказать учащимся российских школ о демократическом институте президентства; символах и атрибутах нашего государства; действующем Президенте России; истории власти в России; месте работы главы государства - Московском Кремле.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lastRenderedPageBreak/>
        <w:t xml:space="preserve">Комитет по молодежной политике и взаимодействию с общественными организациями - </w:t>
      </w:r>
      <w:proofErr w:type="spellStart"/>
      <w:r w:rsidRPr="001A4291">
        <w:rPr>
          <w:b/>
          <w:sz w:val="18"/>
          <w:szCs w:val="20"/>
        </w:rPr>
        <w:t>www.kpmp.ru</w:t>
      </w:r>
      <w:proofErr w:type="spellEnd"/>
      <w:r w:rsidRPr="001A4291">
        <w:rPr>
          <w:b/>
          <w:sz w:val="18"/>
          <w:szCs w:val="20"/>
        </w:rPr>
        <w:t>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Представлена деятельность комитета по молодежной политике и законотворчеству, реализация молодежных  программ, профилактика правонарушений, поддержка  молодежных творческих инициатив и организация досуга.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proofErr w:type="gramStart"/>
      <w:r w:rsidRPr="001A4291">
        <w:rPr>
          <w:b/>
          <w:sz w:val="18"/>
          <w:szCs w:val="20"/>
        </w:rPr>
        <w:t>СПБ ГУ</w:t>
      </w:r>
      <w:proofErr w:type="gramEnd"/>
      <w:r w:rsidRPr="001A4291">
        <w:rPr>
          <w:b/>
          <w:sz w:val="18"/>
          <w:szCs w:val="20"/>
        </w:rPr>
        <w:t xml:space="preserve"> «Городской Центр Профилактики Безнадзорности и </w:t>
      </w:r>
      <w:proofErr w:type="spellStart"/>
      <w:r w:rsidRPr="001A4291">
        <w:rPr>
          <w:b/>
          <w:sz w:val="18"/>
          <w:szCs w:val="20"/>
        </w:rPr>
        <w:t>Наркозависимости</w:t>
      </w:r>
      <w:proofErr w:type="spellEnd"/>
      <w:r w:rsidRPr="001A4291">
        <w:rPr>
          <w:b/>
          <w:sz w:val="18"/>
          <w:szCs w:val="20"/>
        </w:rPr>
        <w:t xml:space="preserve"> Несовершеннолетних «КОНТАКТ» -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http://www.profcenter.spb.ru/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Целевая группа: дети, подростки и молодежь до 30 лет – безнадзорные, склонные к совершению правонарушений.  </w:t>
      </w:r>
      <w:proofErr w:type="gramStart"/>
      <w:r w:rsidRPr="001A4291">
        <w:rPr>
          <w:sz w:val="18"/>
          <w:szCs w:val="20"/>
        </w:rPr>
        <w:t>СПб ГУ</w:t>
      </w:r>
      <w:proofErr w:type="gramEnd"/>
      <w:r w:rsidRPr="001A4291">
        <w:rPr>
          <w:sz w:val="18"/>
          <w:szCs w:val="20"/>
        </w:rPr>
        <w:t xml:space="preserve"> "Городской Центр профилактики безнадзорности и </w:t>
      </w:r>
      <w:proofErr w:type="spellStart"/>
      <w:r w:rsidRPr="001A4291">
        <w:rPr>
          <w:sz w:val="18"/>
          <w:szCs w:val="20"/>
        </w:rPr>
        <w:t>наркозависимости</w:t>
      </w:r>
      <w:proofErr w:type="spellEnd"/>
      <w:r w:rsidRPr="001A4291">
        <w:rPr>
          <w:sz w:val="18"/>
          <w:szCs w:val="20"/>
        </w:rPr>
        <w:t xml:space="preserve"> несовершеннолетних" активно взаимодействует с государственными и общественными организациями, занимающимися проблемами уличных детей    Контактный телефон: т. 388-4627, факс: 388-3398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Жизнь с надеждой, дети с ВИЧ. Российский научно-практический центр по оказанию помощи беременным и детям с ВИЧ-инфекцией - http://childhiv.ru/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Основной задачей Центра является  оказание помощи детям с ВИЧ-инфекцией. Одной из главных задач Центра является предоставление  детям возможности адаптироваться в обществе.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Фонд поддержки детей, находящихся в трудной жизненной ситуации – http://www.fond-detyam.ru/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Фонд поддержки детей, находящихся в трудной жизненной ситуации, создан по инициативе Владимира Путина. Учредителем Фонда выступило Министерство здравоохранения и социального развития Российской Федерации. Основная цель деятельности Фонда – поддержка социальных программ и проектов, направленных на решение проблем детей и семей, оказавшихся в трудной жизненной ситуации.</w:t>
      </w:r>
    </w:p>
    <w:p w:rsidR="00FE07E2" w:rsidRPr="001A4291" w:rsidRDefault="00FE07E2" w:rsidP="00FE07E2">
      <w:pPr>
        <w:spacing w:line="240" w:lineRule="auto"/>
        <w:jc w:val="center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Сайты общественных организаций: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 xml:space="preserve">Всероссийский информационный портал «Ювенальная юстиция в России» - http://www.juvenilejustice.ru/ 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Специализированн</w:t>
      </w:r>
      <w:r w:rsidR="0050234B" w:rsidRPr="001A4291">
        <w:rPr>
          <w:sz w:val="18"/>
          <w:szCs w:val="20"/>
        </w:rPr>
        <w:t>ый</w:t>
      </w:r>
      <w:r w:rsidRPr="001A4291">
        <w:rPr>
          <w:sz w:val="18"/>
          <w:szCs w:val="20"/>
        </w:rPr>
        <w:t xml:space="preserve"> портал, </w:t>
      </w:r>
      <w:proofErr w:type="spellStart"/>
      <w:r w:rsidRPr="001A4291">
        <w:rPr>
          <w:sz w:val="18"/>
          <w:szCs w:val="20"/>
        </w:rPr>
        <w:t>ювинальная</w:t>
      </w:r>
      <w:proofErr w:type="spellEnd"/>
      <w:r w:rsidRPr="001A4291">
        <w:rPr>
          <w:sz w:val="18"/>
          <w:szCs w:val="20"/>
        </w:rPr>
        <w:t xml:space="preserve"> юстиция для несовершеннолетних, ориентированный на реабилитацию ребенка и защиту его прав.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lastRenderedPageBreak/>
        <w:t xml:space="preserve">Детские </w:t>
      </w:r>
      <w:proofErr w:type="spellStart"/>
      <w:r w:rsidRPr="001A4291">
        <w:rPr>
          <w:b/>
          <w:sz w:val="18"/>
          <w:szCs w:val="20"/>
        </w:rPr>
        <w:t>Домики</w:t>
      </w:r>
      <w:proofErr w:type="gramStart"/>
      <w:r w:rsidRPr="001A4291">
        <w:rPr>
          <w:b/>
          <w:sz w:val="18"/>
          <w:szCs w:val="20"/>
        </w:rPr>
        <w:t>.р</w:t>
      </w:r>
      <w:proofErr w:type="gramEnd"/>
      <w:r w:rsidRPr="001A4291">
        <w:rPr>
          <w:b/>
          <w:sz w:val="18"/>
          <w:szCs w:val="20"/>
        </w:rPr>
        <w:t>у</w:t>
      </w:r>
      <w:proofErr w:type="spellEnd"/>
      <w:r w:rsidRPr="001A4291">
        <w:rPr>
          <w:b/>
          <w:sz w:val="18"/>
          <w:szCs w:val="20"/>
        </w:rPr>
        <w:t>.  Забота о детях с особыми нуждами - http://www.detskiedomiki.ru/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Проект посвящен помощи детям-сиротам, детям группы риска и детям с особенностями в развитии, живущим в детских сиротских и коррекционных учреждениях.   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На портале представлен обширный материал по  четырем основным разделам: семейное устройство, </w:t>
      </w:r>
      <w:proofErr w:type="spellStart"/>
      <w:r w:rsidRPr="001A4291">
        <w:rPr>
          <w:sz w:val="18"/>
          <w:szCs w:val="20"/>
        </w:rPr>
        <w:t>интернатная</w:t>
      </w:r>
      <w:proofErr w:type="spellEnd"/>
      <w:r w:rsidRPr="001A4291">
        <w:rPr>
          <w:sz w:val="18"/>
          <w:szCs w:val="20"/>
        </w:rPr>
        <w:t xml:space="preserve">  система, благотворительность и социальное служение.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Благотворительный фонд "Счастливый мир" - http://hworld.ru/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Основные цели и задачи фонда: реализация программ, способствующих росту количества детей, выздоравливающих после перенесения тяжелых онкологических, гематологических, иммунологических заболеваний, формирование благоприятного правового, социального и информационного поля вокруг семей, имеющих </w:t>
      </w:r>
      <w:proofErr w:type="gramStart"/>
      <w:r w:rsidRPr="001A4291">
        <w:rPr>
          <w:sz w:val="18"/>
          <w:szCs w:val="20"/>
        </w:rPr>
        <w:t>тяжело больных</w:t>
      </w:r>
      <w:proofErr w:type="gramEnd"/>
      <w:r w:rsidRPr="001A4291">
        <w:rPr>
          <w:sz w:val="18"/>
          <w:szCs w:val="20"/>
        </w:rPr>
        <w:t xml:space="preserve"> детей.</w:t>
      </w:r>
    </w:p>
    <w:p w:rsidR="00FE07E2" w:rsidRPr="001A4291" w:rsidRDefault="00213AD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 xml:space="preserve"> </w:t>
      </w:r>
      <w:r w:rsidR="00FE07E2" w:rsidRPr="001A4291">
        <w:rPr>
          <w:b/>
          <w:sz w:val="18"/>
          <w:szCs w:val="20"/>
        </w:rPr>
        <w:t>«Врачи детям» - http://www.vd-spb.ru/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Санкт-Петербургская общественная организация «Врачи детям» создана для оказания помощи детям и семьям, оказавшимся в трудной жизненной ситуации.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Региональная общественная организация «Перспектива» Права инвалидов и их защита - http://pravo.perspektiva-inva.ru/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Целью деятельности данной организации является защита прав инвалидов, содействие интеграции инвалидов в общество и повышению качества их жизни. 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Российский Детский Фонд - http://www.detfond.org/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Российский Детский фонд - первая в стране общественная </w:t>
      </w:r>
      <w:proofErr w:type="gramStart"/>
      <w:r w:rsidRPr="001A4291">
        <w:rPr>
          <w:sz w:val="18"/>
          <w:szCs w:val="20"/>
        </w:rPr>
        <w:t>организация</w:t>
      </w:r>
      <w:proofErr w:type="gramEnd"/>
      <w:r w:rsidRPr="001A4291">
        <w:rPr>
          <w:sz w:val="18"/>
          <w:szCs w:val="20"/>
        </w:rPr>
        <w:t xml:space="preserve"> созданная в защиту детства. Основная деятельность РДФ направлена на помощь социально незащищенным детям.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Наши дети - http://www.nashi-deti.ru/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Проект "Наши дети" направлен на пропаганду семейных форм устройства детей-сирот и детей, оставшихся без попечения родителей.</w:t>
      </w:r>
    </w:p>
    <w:p w:rsidR="001A4291" w:rsidRDefault="001A4291" w:rsidP="00FE07E2">
      <w:pPr>
        <w:spacing w:line="240" w:lineRule="auto"/>
        <w:jc w:val="both"/>
        <w:rPr>
          <w:b/>
          <w:sz w:val="18"/>
          <w:szCs w:val="20"/>
        </w:rPr>
      </w:pP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lastRenderedPageBreak/>
        <w:t>Россия без жестокости к детям - http://www.ya-roditel.ru/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Основная цель </w:t>
      </w:r>
      <w:proofErr w:type="spellStart"/>
      <w:proofErr w:type="gramStart"/>
      <w:r w:rsidRPr="001A4291">
        <w:rPr>
          <w:sz w:val="18"/>
          <w:szCs w:val="20"/>
        </w:rPr>
        <w:t>Интернет-портала</w:t>
      </w:r>
      <w:proofErr w:type="spellEnd"/>
      <w:proofErr w:type="gramEnd"/>
      <w:r w:rsidRPr="001A4291">
        <w:rPr>
          <w:sz w:val="18"/>
          <w:szCs w:val="20"/>
        </w:rPr>
        <w:t xml:space="preserve"> «Я - родитель»  - создание атмосферы нетерпимости ко всем проявлениям жестокости по отношению к детям.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ПРАВО.RU - http://www.pravo.ru/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Правовой портал, основными задачами которого являются: предоставление пользователям различной правовой информации создание универсальной дискуссионной площадки для обсуждения. Представлены разделы,  посвященные правам детей и их защите.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Профилактика социального сиротства в России.  Информационный проект Национального фонда защиты детей от жестокого обращения -  http://www.sirotstvo.ru/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Организация разрабатывает и внедряет региональные и муниципальные модели профилактики социального сиротства, профилактические услуги для семьи и детей, реализует образовательные программы,  оказывает экспертные и консультационные услуги, осуществляет проекты, направленные на остановку роста социального сиротства в России.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«Гражданское общество - детям России» - http://detirossii.ru/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Здесь Вы можете: узнать, что делается  в обществе в интересах детей, получить ответы на интересующие Вас вопросы, войти в законодательную базу (где собраны основные документы, материалы, доклады, аналитические статьи о правах и реальном положении детей</w:t>
      </w:r>
      <w:proofErr w:type="gramStart"/>
      <w:r w:rsidRPr="001A4291">
        <w:rPr>
          <w:sz w:val="18"/>
          <w:szCs w:val="20"/>
        </w:rPr>
        <w:t xml:space="preserve"> )</w:t>
      </w:r>
      <w:proofErr w:type="gramEnd"/>
      <w:r w:rsidRPr="001A4291">
        <w:rPr>
          <w:sz w:val="18"/>
          <w:szCs w:val="20"/>
        </w:rPr>
        <w:t>, принять участие в конкурсах.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"Центр социальных и образовательных инициатив" - http://www.linia.udm.net/</w:t>
      </w:r>
    </w:p>
    <w:p w:rsidR="001A4291" w:rsidRPr="00F20398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На сайте Вы можете найти интересную информацию о соблюдении  и защите прав детей в России, а также узнать  </w:t>
      </w:r>
      <w:proofErr w:type="spellStart"/>
      <w:r w:rsidRPr="001A4291">
        <w:rPr>
          <w:sz w:val="18"/>
          <w:szCs w:val="20"/>
        </w:rPr>
        <w:t>интерет-адреса</w:t>
      </w:r>
      <w:proofErr w:type="spellEnd"/>
      <w:r w:rsidRPr="001A4291">
        <w:rPr>
          <w:sz w:val="18"/>
          <w:szCs w:val="20"/>
        </w:rPr>
        <w:t xml:space="preserve"> международных,  государственных, неправительственных организаций по правам человека и детей</w:t>
      </w:r>
      <w:r w:rsidR="00F20398">
        <w:rPr>
          <w:sz w:val="18"/>
          <w:szCs w:val="20"/>
        </w:rPr>
        <w:t>.</w:t>
      </w:r>
    </w:p>
    <w:p w:rsidR="00F20398" w:rsidRPr="00F20398" w:rsidRDefault="00F20398" w:rsidP="00F20398">
      <w:pPr>
        <w:spacing w:line="240" w:lineRule="atLeast"/>
        <w:contextualSpacing/>
        <w:rPr>
          <w:sz w:val="20"/>
        </w:rPr>
      </w:pPr>
      <w:r w:rsidRPr="00F20398">
        <w:rPr>
          <w:sz w:val="20"/>
        </w:rPr>
        <w:t xml:space="preserve">Издательство: Информационно – </w:t>
      </w:r>
    </w:p>
    <w:p w:rsidR="00F20398" w:rsidRPr="00F20398" w:rsidRDefault="00F20398" w:rsidP="00F20398">
      <w:pPr>
        <w:spacing w:line="240" w:lineRule="atLeast"/>
        <w:contextualSpacing/>
        <w:rPr>
          <w:sz w:val="20"/>
        </w:rPr>
      </w:pPr>
      <w:r w:rsidRPr="00F20398">
        <w:rPr>
          <w:sz w:val="20"/>
        </w:rPr>
        <w:t>библиографический отдел</w:t>
      </w:r>
    </w:p>
    <w:p w:rsidR="00F20398" w:rsidRPr="00F20398" w:rsidRDefault="00F20398" w:rsidP="00F20398">
      <w:pPr>
        <w:spacing w:line="240" w:lineRule="atLeast"/>
        <w:contextualSpacing/>
        <w:rPr>
          <w:sz w:val="20"/>
        </w:rPr>
      </w:pPr>
      <w:r w:rsidRPr="00F20398">
        <w:rPr>
          <w:sz w:val="20"/>
        </w:rPr>
        <w:t>Телефон: 22-78о</w:t>
      </w:r>
    </w:p>
    <w:p w:rsidR="001A4291" w:rsidRPr="00F20398" w:rsidRDefault="00F20398" w:rsidP="00F20398">
      <w:pPr>
        <w:spacing w:line="240" w:lineRule="atLeast"/>
        <w:contextualSpacing/>
        <w:rPr>
          <w:b/>
          <w:sz w:val="20"/>
          <w:lang w:val="en-US"/>
        </w:rPr>
      </w:pPr>
      <w:proofErr w:type="gramStart"/>
      <w:r w:rsidRPr="00F20398">
        <w:rPr>
          <w:b/>
          <w:sz w:val="20"/>
          <w:lang w:val="en-US"/>
        </w:rPr>
        <w:t>e-mail</w:t>
      </w:r>
      <w:proofErr w:type="gramEnd"/>
      <w:r w:rsidRPr="00F20398">
        <w:rPr>
          <w:b/>
          <w:sz w:val="20"/>
          <w:lang w:val="en-US"/>
        </w:rPr>
        <w:t xml:space="preserve">: </w:t>
      </w:r>
      <w:proofErr w:type="spellStart"/>
      <w:r w:rsidRPr="00F20398">
        <w:rPr>
          <w:b/>
          <w:sz w:val="20"/>
          <w:lang w:val="en-US"/>
        </w:rPr>
        <w:t>bltlib</w:t>
      </w:r>
      <w:proofErr w:type="spellEnd"/>
      <w:r w:rsidRPr="00F20398">
        <w:rPr>
          <w:b/>
          <w:sz w:val="20"/>
          <w:lang w:val="en-US"/>
        </w:rPr>
        <w:t xml:space="preserve">@ rambler.ru </w:t>
      </w:r>
      <w:r w:rsidRPr="00F20398">
        <w:rPr>
          <w:sz w:val="20"/>
        </w:rPr>
        <w:t>Наш</w:t>
      </w:r>
      <w:r w:rsidRPr="00F20398">
        <w:rPr>
          <w:sz w:val="20"/>
          <w:lang w:val="en-US"/>
        </w:rPr>
        <w:t xml:space="preserve"> </w:t>
      </w:r>
      <w:r w:rsidRPr="00F20398">
        <w:rPr>
          <w:sz w:val="20"/>
        </w:rPr>
        <w:t>сайт</w:t>
      </w:r>
      <w:r w:rsidRPr="00F20398">
        <w:rPr>
          <w:sz w:val="20"/>
          <w:lang w:val="en-US"/>
        </w:rPr>
        <w:t xml:space="preserve">: </w:t>
      </w:r>
      <w:hyperlink r:id="rId4" w:history="1">
        <w:r w:rsidRPr="00F20398">
          <w:rPr>
            <w:rStyle w:val="a5"/>
            <w:sz w:val="20"/>
            <w:lang w:val="en-US"/>
          </w:rPr>
          <w:t>www.bltlib.</w:t>
        </w:r>
        <w:r w:rsidRPr="00F20398">
          <w:rPr>
            <w:rStyle w:val="a5"/>
            <w:sz w:val="20"/>
          </w:rPr>
          <w:t>а</w:t>
        </w:r>
        <w:r w:rsidRPr="00F20398">
          <w:rPr>
            <w:rStyle w:val="a5"/>
            <w:sz w:val="20"/>
            <w:lang w:val="en-US"/>
          </w:rPr>
          <w:t>5.ru</w:t>
        </w:r>
      </w:hyperlink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lastRenderedPageBreak/>
        <w:t>Страничка на портале "Школьный сектор</w:t>
      </w:r>
      <w:proofErr w:type="gramStart"/>
      <w:r w:rsidRPr="001A4291">
        <w:rPr>
          <w:b/>
          <w:sz w:val="18"/>
          <w:szCs w:val="20"/>
        </w:rPr>
        <w:t>"-</w:t>
      </w:r>
      <w:proofErr w:type="gramEnd"/>
      <w:r w:rsidRPr="001A4291">
        <w:rPr>
          <w:b/>
          <w:sz w:val="18"/>
          <w:szCs w:val="20"/>
        </w:rPr>
        <w:t>"Права и дети в Интернете" - http://school-sector.relarn.ru/prava/index.html.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Материалы собраны под рубриками "Новости", "Адвокат для ребят", "Законы про тебя" и другие. Здесь дети могут найти полезную для них информацию о законах, которые их защищают, телефоны спасения. В рубрике "Страшные слова" даются определения слов, связанных с правовой тематикой.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Российский благотворительный фонд «Нет алкоголизму и наркомании» (Фонд «НАН») - http://www.nan.ru/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На сайте представлена информация по самым актуальным проблемам:  социальная политика, ювенальная юстиция (о детском законодательстве и проблемах детей в России), профилактика ВИЧ и </w:t>
      </w:r>
      <w:proofErr w:type="spellStart"/>
      <w:r w:rsidRPr="001A4291">
        <w:rPr>
          <w:sz w:val="18"/>
          <w:szCs w:val="20"/>
        </w:rPr>
        <w:t>СПИДа</w:t>
      </w:r>
      <w:proofErr w:type="spellEnd"/>
      <w:r w:rsidRPr="001A4291">
        <w:rPr>
          <w:sz w:val="18"/>
          <w:szCs w:val="20"/>
        </w:rPr>
        <w:t>, а  также  подробно о  проблеме наркомании и алкоголизма.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 xml:space="preserve">Всероссийский информационный портал «Ювенальная юстиция в России» - http://www.juvenilejustice.ru/ 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proofErr w:type="spellStart"/>
      <w:r w:rsidRPr="001A4291">
        <w:rPr>
          <w:sz w:val="18"/>
          <w:szCs w:val="20"/>
        </w:rPr>
        <w:t>Специализированн</w:t>
      </w:r>
      <w:proofErr w:type="spellEnd"/>
      <w:r w:rsidRPr="001A4291">
        <w:rPr>
          <w:sz w:val="18"/>
          <w:szCs w:val="20"/>
        </w:rPr>
        <w:t xml:space="preserve"> портал, </w:t>
      </w:r>
      <w:proofErr w:type="spellStart"/>
      <w:r w:rsidRPr="001A4291">
        <w:rPr>
          <w:sz w:val="18"/>
          <w:szCs w:val="20"/>
        </w:rPr>
        <w:t>ювинальная</w:t>
      </w:r>
      <w:proofErr w:type="spellEnd"/>
      <w:r w:rsidRPr="001A4291">
        <w:rPr>
          <w:sz w:val="18"/>
          <w:szCs w:val="20"/>
        </w:rPr>
        <w:t xml:space="preserve"> юстиция для несовершеннолетних, ориентированный на реабилитацию ребенка и защиту его прав.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Благотворительный фонд "Счастливый мир" - http://hworld.ru/</w:t>
      </w:r>
    </w:p>
    <w:p w:rsidR="0050234B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 xml:space="preserve">Основные цели и задачи фонда: реализация программ, способствующих росту количества детей, выздоравливающих после перенесения тяжелых онкологических, гематологических, иммунологических заболеваний, формирование благоприятного правового, социального и информационного поля вокруг семей, имеющих </w:t>
      </w:r>
      <w:proofErr w:type="gramStart"/>
      <w:r w:rsidRPr="001A4291">
        <w:rPr>
          <w:sz w:val="18"/>
          <w:szCs w:val="20"/>
        </w:rPr>
        <w:t>тяжело больных</w:t>
      </w:r>
      <w:proofErr w:type="gramEnd"/>
      <w:r w:rsidRPr="001A4291">
        <w:rPr>
          <w:sz w:val="18"/>
          <w:szCs w:val="20"/>
        </w:rPr>
        <w:t xml:space="preserve"> детей.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Права Детей - http://child-rights.ru/</w:t>
      </w:r>
    </w:p>
    <w:p w:rsidR="00FE07E2" w:rsidRPr="001A4291" w:rsidRDefault="00FE07E2" w:rsidP="00FE07E2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Данный сайт посвящен правам детей в России. Здесь Вы всегда сможете найти официальные документы, описывающие права и обязанности детей и родителей.</w:t>
      </w:r>
    </w:p>
    <w:p w:rsidR="00FE07E2" w:rsidRPr="001A4291" w:rsidRDefault="00FE07E2" w:rsidP="00FE07E2">
      <w:pPr>
        <w:spacing w:line="240" w:lineRule="auto"/>
        <w:jc w:val="both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РОО Право Ребенка - http://right-child.ru/spid.html</w:t>
      </w:r>
    </w:p>
    <w:p w:rsidR="00F20398" w:rsidRDefault="00FE07E2" w:rsidP="00F20398">
      <w:pPr>
        <w:spacing w:line="240" w:lineRule="auto"/>
        <w:jc w:val="both"/>
        <w:rPr>
          <w:sz w:val="18"/>
          <w:szCs w:val="20"/>
        </w:rPr>
      </w:pPr>
      <w:r w:rsidRPr="001A4291">
        <w:rPr>
          <w:sz w:val="18"/>
          <w:szCs w:val="20"/>
        </w:rPr>
        <w:t>Основными направлениями  деятельности Региональной  общественной организации (РОО) содействия защите прав детей «Право ребенка» являются: проекты «Право на семью» и  «ВИЧ и де</w:t>
      </w:r>
    </w:p>
    <w:p w:rsidR="00F1515B" w:rsidRPr="00D539F3" w:rsidRDefault="00D539F3" w:rsidP="00F20398">
      <w:pPr>
        <w:spacing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539F3">
        <w:rPr>
          <w:rFonts w:ascii="Times New Roman" w:hAnsi="Times New Roman" w:cs="Times New Roman"/>
          <w:b/>
          <w:sz w:val="24"/>
          <w:szCs w:val="20"/>
        </w:rPr>
        <w:lastRenderedPageBreak/>
        <w:t>МКУК «</w:t>
      </w:r>
      <w:proofErr w:type="spellStart"/>
      <w:r w:rsidRPr="00D539F3">
        <w:rPr>
          <w:rFonts w:ascii="Times New Roman" w:hAnsi="Times New Roman" w:cs="Times New Roman"/>
          <w:b/>
          <w:sz w:val="24"/>
          <w:szCs w:val="20"/>
        </w:rPr>
        <w:t>Болотнинская</w:t>
      </w:r>
      <w:proofErr w:type="spellEnd"/>
      <w:r w:rsidRPr="00D539F3">
        <w:rPr>
          <w:rFonts w:ascii="Times New Roman" w:hAnsi="Times New Roman" w:cs="Times New Roman"/>
          <w:b/>
          <w:sz w:val="24"/>
          <w:szCs w:val="20"/>
        </w:rPr>
        <w:t xml:space="preserve"> ЦБС»</w:t>
      </w:r>
    </w:p>
    <w:p w:rsidR="00F1515B" w:rsidRPr="001A4291" w:rsidRDefault="00D539F3" w:rsidP="00FE07E2">
      <w:pPr>
        <w:spacing w:line="240" w:lineRule="auto"/>
        <w:jc w:val="both"/>
        <w:rPr>
          <w:sz w:val="18"/>
          <w:szCs w:val="20"/>
        </w:rPr>
      </w:pPr>
      <w:r>
        <w:rPr>
          <w:noProof/>
          <w:sz w:val="1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61595</wp:posOffset>
            </wp:positionV>
            <wp:extent cx="1003935" cy="1019175"/>
            <wp:effectExtent l="19050" t="0" r="5715" b="0"/>
            <wp:wrapNone/>
            <wp:docPr id="2" name="Рисунок 1" descr="https://bltlib.ru/wp-content/uploads/2022/04/cropped-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tlib.ru/wp-content/uploads/2022/04/cropped-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D4">
        <w:rPr>
          <w:noProof/>
          <w:sz w:val="1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0.1pt;margin-top:12.15pt;width:24.25pt;height:19.45pt;z-index:251660288;mso-position-horizontal-relative:text;mso-position-vertical-relative:text">
            <v:shadow color="#868686"/>
            <v:textpath style="font-family:&quot;Arial Black&quot;;v-text-kern:t" trim="t" fitpath="t" string="0+"/>
          </v:shape>
        </w:pict>
      </w: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20398" w:rsidP="00FE07E2">
      <w:pPr>
        <w:spacing w:line="240" w:lineRule="auto"/>
        <w:jc w:val="both"/>
        <w:rPr>
          <w:sz w:val="18"/>
          <w:szCs w:val="20"/>
        </w:rPr>
      </w:pPr>
      <w:r>
        <w:rPr>
          <w:noProof/>
          <w:sz w:val="1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204470</wp:posOffset>
            </wp:positionV>
            <wp:extent cx="3216275" cy="2171700"/>
            <wp:effectExtent l="19050" t="0" r="3175" b="0"/>
            <wp:wrapNone/>
            <wp:docPr id="10" name="Рисунок 10" descr="http://sch4.edunoskol.ru/images/novosti/18032016/slide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4.edunoskol.ru/images/novosti/18032016/slider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213AD2" w:rsidRPr="001A4291" w:rsidRDefault="00213AD2" w:rsidP="00FE07E2">
      <w:pPr>
        <w:spacing w:line="240" w:lineRule="auto"/>
        <w:jc w:val="both"/>
        <w:rPr>
          <w:sz w:val="18"/>
          <w:szCs w:val="20"/>
        </w:rPr>
      </w:pPr>
    </w:p>
    <w:p w:rsidR="00213AD2" w:rsidRPr="001A4291" w:rsidRDefault="00213AD2" w:rsidP="00FE07E2">
      <w:pPr>
        <w:spacing w:line="240" w:lineRule="auto"/>
        <w:jc w:val="both"/>
        <w:rPr>
          <w:sz w:val="18"/>
          <w:szCs w:val="20"/>
        </w:rPr>
      </w:pPr>
    </w:p>
    <w:p w:rsidR="00213AD2" w:rsidRPr="001A4291" w:rsidRDefault="00213AD2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1515B">
      <w:pPr>
        <w:spacing w:line="240" w:lineRule="auto"/>
        <w:jc w:val="center"/>
        <w:rPr>
          <w:sz w:val="18"/>
          <w:szCs w:val="20"/>
        </w:rPr>
      </w:pPr>
    </w:p>
    <w:p w:rsidR="00F1515B" w:rsidRPr="00F20398" w:rsidRDefault="00F1515B" w:rsidP="00F1515B">
      <w:pPr>
        <w:spacing w:line="240" w:lineRule="auto"/>
        <w:jc w:val="center"/>
        <w:rPr>
          <w:sz w:val="28"/>
          <w:szCs w:val="20"/>
        </w:rPr>
      </w:pPr>
    </w:p>
    <w:p w:rsidR="00F20398" w:rsidRDefault="00F20398" w:rsidP="00F1515B">
      <w:pPr>
        <w:spacing w:line="240" w:lineRule="auto"/>
        <w:jc w:val="center"/>
        <w:rPr>
          <w:b/>
          <w:sz w:val="28"/>
          <w:szCs w:val="20"/>
        </w:rPr>
      </w:pPr>
    </w:p>
    <w:p w:rsidR="00F20398" w:rsidRDefault="00F20398" w:rsidP="00F1515B">
      <w:pPr>
        <w:spacing w:line="240" w:lineRule="auto"/>
        <w:jc w:val="center"/>
        <w:rPr>
          <w:b/>
          <w:sz w:val="28"/>
          <w:szCs w:val="20"/>
        </w:rPr>
      </w:pPr>
    </w:p>
    <w:p w:rsidR="00F1515B" w:rsidRPr="00F20398" w:rsidRDefault="00F1515B" w:rsidP="00F1515B">
      <w:pPr>
        <w:spacing w:line="240" w:lineRule="auto"/>
        <w:jc w:val="center"/>
        <w:rPr>
          <w:b/>
          <w:sz w:val="28"/>
          <w:szCs w:val="20"/>
        </w:rPr>
      </w:pPr>
      <w:r w:rsidRPr="00F20398">
        <w:rPr>
          <w:b/>
          <w:sz w:val="28"/>
          <w:szCs w:val="20"/>
        </w:rPr>
        <w:t>Ресурсы Интернет по правам детей, детей сирот, молодежи</w:t>
      </w:r>
      <w:r w:rsidR="00213AD2" w:rsidRPr="00F20398">
        <w:rPr>
          <w:b/>
          <w:sz w:val="28"/>
          <w:szCs w:val="20"/>
        </w:rPr>
        <w:t>.</w:t>
      </w:r>
    </w:p>
    <w:p w:rsidR="00F1515B" w:rsidRPr="001A4291" w:rsidRDefault="00F1515B" w:rsidP="00FE07E2">
      <w:pPr>
        <w:spacing w:line="240" w:lineRule="auto"/>
        <w:jc w:val="both"/>
        <w:rPr>
          <w:sz w:val="18"/>
          <w:szCs w:val="20"/>
        </w:rPr>
      </w:pPr>
    </w:p>
    <w:p w:rsidR="00F20398" w:rsidRDefault="00F20398" w:rsidP="00FE07E2">
      <w:pPr>
        <w:spacing w:line="240" w:lineRule="auto"/>
        <w:jc w:val="both"/>
        <w:rPr>
          <w:sz w:val="18"/>
          <w:szCs w:val="20"/>
        </w:rPr>
      </w:pPr>
    </w:p>
    <w:p w:rsidR="00F20398" w:rsidRDefault="00F20398" w:rsidP="00FE07E2">
      <w:pPr>
        <w:spacing w:line="240" w:lineRule="auto"/>
        <w:jc w:val="both"/>
        <w:rPr>
          <w:sz w:val="18"/>
          <w:szCs w:val="20"/>
        </w:rPr>
      </w:pPr>
    </w:p>
    <w:p w:rsidR="00F1515B" w:rsidRPr="001A4291" w:rsidRDefault="00F1515B" w:rsidP="00F20398">
      <w:pPr>
        <w:spacing w:line="240" w:lineRule="auto"/>
        <w:jc w:val="center"/>
        <w:rPr>
          <w:b/>
          <w:sz w:val="18"/>
          <w:szCs w:val="20"/>
        </w:rPr>
      </w:pPr>
      <w:r w:rsidRPr="001A4291">
        <w:rPr>
          <w:b/>
          <w:sz w:val="18"/>
          <w:szCs w:val="20"/>
        </w:rPr>
        <w:t>20</w:t>
      </w:r>
      <w:r w:rsidR="00D539F3">
        <w:rPr>
          <w:b/>
          <w:sz w:val="18"/>
          <w:szCs w:val="20"/>
        </w:rPr>
        <w:t>21</w:t>
      </w:r>
      <w:r w:rsidRPr="001A4291">
        <w:rPr>
          <w:b/>
          <w:sz w:val="18"/>
          <w:szCs w:val="20"/>
        </w:rPr>
        <w:t xml:space="preserve"> г.</w:t>
      </w:r>
    </w:p>
    <w:sectPr w:rsidR="00F1515B" w:rsidRPr="001A4291" w:rsidSect="00FE07E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7E2"/>
    <w:rsid w:val="000021D4"/>
    <w:rsid w:val="001A4291"/>
    <w:rsid w:val="00213AD2"/>
    <w:rsid w:val="003D6C3F"/>
    <w:rsid w:val="004D46C0"/>
    <w:rsid w:val="0050234B"/>
    <w:rsid w:val="007E5DA0"/>
    <w:rsid w:val="00B41CA1"/>
    <w:rsid w:val="00D539F3"/>
    <w:rsid w:val="00E75EE9"/>
    <w:rsid w:val="00F1515B"/>
    <w:rsid w:val="00F20398"/>
    <w:rsid w:val="00FE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0"/>
  </w:style>
  <w:style w:type="paragraph" w:styleId="1">
    <w:name w:val="heading 1"/>
    <w:basedOn w:val="a"/>
    <w:link w:val="10"/>
    <w:uiPriority w:val="9"/>
    <w:qFormat/>
    <w:rsid w:val="00FE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E0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7E2"/>
    <w:rPr>
      <w:b/>
      <w:bCs/>
    </w:rPr>
  </w:style>
  <w:style w:type="character" w:styleId="a5">
    <w:name w:val="Hyperlink"/>
    <w:basedOn w:val="a0"/>
    <w:uiPriority w:val="99"/>
    <w:unhideWhenUsed/>
    <w:rsid w:val="00FE07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ltlib.&#1072;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Library-17</cp:lastModifiedBy>
  <cp:revision>5</cp:revision>
  <cp:lastPrinted>2016-11-29T05:15:00Z</cp:lastPrinted>
  <dcterms:created xsi:type="dcterms:W3CDTF">2016-11-29T04:22:00Z</dcterms:created>
  <dcterms:modified xsi:type="dcterms:W3CDTF">2022-04-21T03:45:00Z</dcterms:modified>
</cp:coreProperties>
</file>