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E7" w:rsidRPr="0043056E" w:rsidRDefault="00452EE7" w:rsidP="00452EE7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2. Кусочки хлеба переворачиваем и теперь разбиваем яйца. Посолим и поперчим их и далее можно посыпать теми приправами, которые у вас есть и которые вам больше всего нравятся. Теперь не нужно накрывать сковороду крышкой, так как белки и желтки должны быть яркого цвета.</w:t>
      </w:r>
    </w:p>
    <w:p w:rsidR="00452EE7" w:rsidRPr="0043056E" w:rsidRDefault="00452EE7" w:rsidP="00452EE7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3. Теперь зажариваем яйца до того состояния, когда они вам больше всего нравятся. У вас может быть жидкий желток и также модно его зажаривать до твердого состояния. Теперь натираем на терке пармезан. Если у вас такого сыра нет, то моно использовать любой сыр твердого сорта. После высыпаем сыро в сковороду и при этом высыпаем его равномерно. Так еще оставляем все на огне, чтобы сыр расплавился, но снова не стоит накрывать крышкой, так как сыр должен </w:t>
      </w:r>
      <w:proofErr w:type="gramStart"/>
      <w:r w:rsidRPr="0043056E">
        <w:rPr>
          <w:rFonts w:ascii="Georgia" w:hAnsi="Georgia"/>
          <w:sz w:val="24"/>
        </w:rPr>
        <w:t>расплавится</w:t>
      </w:r>
      <w:proofErr w:type="gramEnd"/>
      <w:r w:rsidRPr="0043056E">
        <w:rPr>
          <w:rFonts w:ascii="Georgia" w:hAnsi="Georgia"/>
          <w:sz w:val="24"/>
        </w:rPr>
        <w:t xml:space="preserve"> и оставаться сухим. А под крышкой у вас обязательно скопится конденсат.</w:t>
      </w:r>
    </w:p>
    <w:p w:rsidR="00CF120B" w:rsidRPr="0043056E" w:rsidRDefault="00452EE7" w:rsidP="005B1D0E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4. Простое и очень вкусное блюдо нужно переложить на тарелку. Теперь все посыпаем зеленью и украшаем свежими овощами. Выкладывает на тарелку также помидоры и </w:t>
      </w:r>
      <w:proofErr w:type="gramStart"/>
      <w:r w:rsidRPr="0043056E">
        <w:rPr>
          <w:rFonts w:ascii="Georgia" w:hAnsi="Georgia"/>
          <w:sz w:val="24"/>
        </w:rPr>
        <w:t>огурцы</w:t>
      </w:r>
      <w:proofErr w:type="gramEnd"/>
      <w:r w:rsidRPr="0043056E">
        <w:rPr>
          <w:rFonts w:ascii="Georgia" w:hAnsi="Georgia"/>
          <w:sz w:val="24"/>
        </w:rPr>
        <w:t xml:space="preserve"> и посыпаем все зеленью, но при этом обязательное мелко нашинковать. Такое блюдо стоит кушать только горячим и дополнят его горячим кофе.</w:t>
      </w:r>
    </w:p>
    <w:p w:rsidR="00CF120B" w:rsidRDefault="00CF120B">
      <w:pPr>
        <w:rPr>
          <w:noProof/>
          <w:sz w:val="20"/>
          <w:lang w:eastAsia="ru-RU"/>
        </w:rPr>
      </w:pPr>
    </w:p>
    <w:p w:rsidR="0043056E" w:rsidRDefault="0043056E">
      <w:pPr>
        <w:rPr>
          <w:noProof/>
          <w:sz w:val="20"/>
          <w:lang w:eastAsia="ru-RU"/>
        </w:rPr>
      </w:pPr>
    </w:p>
    <w:p w:rsidR="0043056E" w:rsidRDefault="0043056E">
      <w:pPr>
        <w:rPr>
          <w:noProof/>
          <w:sz w:val="20"/>
          <w:lang w:eastAsia="ru-RU"/>
        </w:rPr>
      </w:pPr>
    </w:p>
    <w:p w:rsidR="0043056E" w:rsidRDefault="0043056E">
      <w:pPr>
        <w:rPr>
          <w:noProof/>
          <w:sz w:val="20"/>
          <w:lang w:eastAsia="ru-RU"/>
        </w:rPr>
      </w:pPr>
    </w:p>
    <w:p w:rsidR="0043056E" w:rsidRPr="0043056E" w:rsidRDefault="0043056E">
      <w:pPr>
        <w:rPr>
          <w:noProof/>
          <w:sz w:val="20"/>
          <w:lang w:eastAsia="ru-RU"/>
        </w:rPr>
      </w:pPr>
    </w:p>
    <w:p w:rsidR="005B1D0E" w:rsidRDefault="005B1D0E" w:rsidP="005B1D0E">
      <w:pPr>
        <w:spacing w:line="240" w:lineRule="atLeast"/>
        <w:contextualSpacing/>
        <w:jc w:val="center"/>
        <w:rPr>
          <w:rFonts w:ascii="Georgia" w:hAnsi="Georgia"/>
          <w:b/>
          <w:noProof/>
          <w:sz w:val="24"/>
          <w:lang w:eastAsia="ru-RU"/>
        </w:rPr>
      </w:pPr>
      <w:r w:rsidRPr="005B1D0E">
        <w:rPr>
          <w:rFonts w:ascii="Georgia" w:hAnsi="Georgia"/>
          <w:b/>
          <w:noProof/>
          <w:sz w:val="24"/>
          <w:lang w:eastAsia="ru-RU"/>
        </w:rPr>
        <w:t>Котлеты, а к ним макароны.</w:t>
      </w:r>
    </w:p>
    <w:p w:rsidR="000B2F28" w:rsidRPr="005B1D0E" w:rsidRDefault="000B2F28" w:rsidP="005B1D0E">
      <w:pPr>
        <w:spacing w:line="240" w:lineRule="atLeast"/>
        <w:contextualSpacing/>
        <w:jc w:val="center"/>
        <w:rPr>
          <w:rFonts w:ascii="Georgia" w:hAnsi="Georgia"/>
          <w:b/>
          <w:noProof/>
          <w:sz w:val="24"/>
          <w:lang w:eastAsia="ru-RU"/>
        </w:rPr>
      </w:pP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Была молодой и зеленой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И сытой бывала не слишком.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О "Хилтонах" и "Шератонах"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Читала в заманчивых книжках.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А лучшей едою считала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Котлеты, а к ним макароны.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И даже во сне не мечтала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О "Хилтонах" и "Шератонах".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Отель "Шератон",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Лакей откроет двери.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Отель "Шератон",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Сама себе не верю.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Отель "Шератон",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Подхватит чемоданы.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Отель "Шератон",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Неведомые страны.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Ведет меня в горку кривая,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В Парижах бываю и в Боннах.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И запросто там проживаю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И в "Хилтонах",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И в "Шератонах".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По белому свету летаю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За йены, за марки, за кроны,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Но лучшей едою считаю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  <w:r w:rsidRPr="005B1D0E">
        <w:rPr>
          <w:rFonts w:ascii="Georgia" w:hAnsi="Georgia"/>
          <w:noProof/>
          <w:sz w:val="24"/>
          <w:lang w:eastAsia="ru-RU"/>
        </w:rPr>
        <w:t>Котлеты, а к ним макароны!</w:t>
      </w:r>
    </w:p>
    <w:p w:rsidR="005B1D0E" w:rsidRPr="005B1D0E" w:rsidRDefault="005B1D0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</w:p>
    <w:p w:rsidR="00CF120B" w:rsidRPr="005B1D0E" w:rsidRDefault="005B1D0E" w:rsidP="005B1D0E">
      <w:pPr>
        <w:spacing w:line="240" w:lineRule="atLeast"/>
        <w:contextualSpacing/>
        <w:jc w:val="right"/>
        <w:rPr>
          <w:rFonts w:ascii="Georgia" w:hAnsi="Georgia"/>
          <w:b/>
          <w:noProof/>
          <w:sz w:val="24"/>
          <w:lang w:eastAsia="ru-RU"/>
        </w:rPr>
      </w:pPr>
      <w:r w:rsidRPr="005B1D0E">
        <w:rPr>
          <w:rFonts w:ascii="Georgia" w:hAnsi="Georgia"/>
          <w:b/>
          <w:noProof/>
          <w:sz w:val="24"/>
          <w:lang w:eastAsia="ru-RU"/>
        </w:rPr>
        <w:t>Лариса Рубальская</w:t>
      </w:r>
    </w:p>
    <w:p w:rsidR="00CF120B" w:rsidRPr="005B1D0E" w:rsidRDefault="00CF120B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</w:p>
    <w:p w:rsidR="00CF120B" w:rsidRDefault="00CF120B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</w:p>
    <w:p w:rsidR="0043056E" w:rsidRDefault="0043056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</w:p>
    <w:p w:rsidR="0043056E" w:rsidRDefault="0043056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</w:p>
    <w:p w:rsidR="0043056E" w:rsidRDefault="0043056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</w:p>
    <w:p w:rsidR="0043056E" w:rsidRPr="005B1D0E" w:rsidRDefault="0043056E" w:rsidP="005B1D0E">
      <w:pPr>
        <w:spacing w:line="240" w:lineRule="atLeast"/>
        <w:contextualSpacing/>
        <w:jc w:val="center"/>
        <w:rPr>
          <w:rFonts w:ascii="Georgia" w:hAnsi="Georgia"/>
          <w:noProof/>
          <w:sz w:val="24"/>
          <w:lang w:eastAsia="ru-RU"/>
        </w:rPr>
      </w:pPr>
    </w:p>
    <w:p w:rsidR="00CF120B" w:rsidRDefault="00CF120B"/>
    <w:p w:rsidR="00CF120B" w:rsidRPr="00CF120B" w:rsidRDefault="00AD12B5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AD12B5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4.5pt;margin-top:-7.55pt;width:42.7pt;height:18.2pt;z-index:251660288" fillcolor="#06c" strokecolor="black [3213]" strokeweight="1.5pt">
            <v:shadow color="#900"/>
            <v:textpath style="font-family:&quot;Impact&quot;;v-text-kern:t" trim="t" fitpath="t" string="16+"/>
          </v:shape>
        </w:pict>
      </w:r>
      <w:r w:rsidR="00CF120B" w:rsidRPr="00CF120B">
        <w:rPr>
          <w:rFonts w:ascii="Times New Roman" w:hAnsi="Times New Roman" w:cs="Times New Roman"/>
          <w:b/>
        </w:rPr>
        <w:t>МКУК «</w:t>
      </w:r>
      <w:proofErr w:type="spellStart"/>
      <w:r w:rsidR="00CF120B" w:rsidRPr="00CF120B">
        <w:rPr>
          <w:rFonts w:ascii="Times New Roman" w:hAnsi="Times New Roman" w:cs="Times New Roman"/>
          <w:b/>
        </w:rPr>
        <w:t>Болотн</w:t>
      </w:r>
      <w:r w:rsidR="00CF120B">
        <w:rPr>
          <w:rFonts w:ascii="Times New Roman" w:hAnsi="Times New Roman" w:cs="Times New Roman"/>
          <w:b/>
        </w:rPr>
        <w:t>ин</w:t>
      </w:r>
      <w:r w:rsidR="00CF120B" w:rsidRPr="00CF120B">
        <w:rPr>
          <w:rFonts w:ascii="Times New Roman" w:hAnsi="Times New Roman" w:cs="Times New Roman"/>
          <w:b/>
        </w:rPr>
        <w:t>ская</w:t>
      </w:r>
      <w:proofErr w:type="spellEnd"/>
      <w:r w:rsidR="00CF120B" w:rsidRPr="00CF120B">
        <w:rPr>
          <w:rFonts w:ascii="Times New Roman" w:hAnsi="Times New Roman" w:cs="Times New Roman"/>
          <w:b/>
        </w:rPr>
        <w:t xml:space="preserve"> ЦБС»</w:t>
      </w: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61595</wp:posOffset>
            </wp:positionV>
            <wp:extent cx="3308350" cy="4931410"/>
            <wp:effectExtent l="19050" t="0" r="6350" b="0"/>
            <wp:wrapNone/>
            <wp:docPr id="1" name="Рисунок 1" descr="https://www.bookvoed.ru/files/1836/82/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okvoed.ru/files/1836/82/12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4931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F120B" w:rsidRP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F120B" w:rsidRPr="00CF120B" w:rsidRDefault="00CF120B" w:rsidP="00CF12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CF120B">
        <w:rPr>
          <w:rFonts w:ascii="Times New Roman" w:hAnsi="Times New Roman" w:cs="Times New Roman"/>
          <w:b/>
        </w:rPr>
        <w:t>20</w:t>
      </w:r>
      <w:r w:rsidR="00901278">
        <w:rPr>
          <w:rFonts w:ascii="Times New Roman" w:hAnsi="Times New Roman" w:cs="Times New Roman"/>
          <w:b/>
        </w:rPr>
        <w:t>22</w:t>
      </w:r>
      <w:r w:rsidRPr="00CF120B">
        <w:rPr>
          <w:rFonts w:ascii="Times New Roman" w:hAnsi="Times New Roman" w:cs="Times New Roman"/>
          <w:b/>
        </w:rPr>
        <w:t xml:space="preserve"> г.</w:t>
      </w:r>
    </w:p>
    <w:p w:rsidR="0057489D" w:rsidRPr="0057489D" w:rsidRDefault="0057489D" w:rsidP="0057489D">
      <w:pPr>
        <w:spacing w:line="240" w:lineRule="atLeast"/>
        <w:contextualSpacing/>
        <w:jc w:val="center"/>
        <w:rPr>
          <w:rFonts w:ascii="Georgia" w:hAnsi="Georgia"/>
          <w:b/>
          <w:sz w:val="24"/>
        </w:rPr>
      </w:pPr>
      <w:r w:rsidRPr="0057489D">
        <w:rPr>
          <w:rFonts w:ascii="Georgia" w:hAnsi="Georgia"/>
          <w:b/>
          <w:sz w:val="24"/>
        </w:rPr>
        <w:lastRenderedPageBreak/>
        <w:t>Дорогие гости</w:t>
      </w:r>
      <w:r w:rsidR="00AF765C">
        <w:rPr>
          <w:rFonts w:ascii="Georgia" w:hAnsi="Georgia"/>
          <w:b/>
          <w:sz w:val="24"/>
        </w:rPr>
        <w:t>!</w:t>
      </w:r>
      <w:r w:rsidRPr="0057489D"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b/>
          <w:sz w:val="24"/>
        </w:rPr>
        <w:t>М</w:t>
      </w:r>
      <w:r w:rsidRPr="0057489D">
        <w:rPr>
          <w:rFonts w:ascii="Georgia" w:hAnsi="Georgia"/>
          <w:b/>
          <w:sz w:val="24"/>
        </w:rPr>
        <w:t xml:space="preserve">ы угощаем вас блюдами, приготовленными по рецептам Ларисы </w:t>
      </w:r>
      <w:proofErr w:type="spellStart"/>
      <w:r w:rsidRPr="0057489D">
        <w:rPr>
          <w:rFonts w:ascii="Georgia" w:hAnsi="Georgia"/>
          <w:b/>
          <w:sz w:val="24"/>
        </w:rPr>
        <w:t>Рубальской</w:t>
      </w:r>
      <w:proofErr w:type="spellEnd"/>
      <w:r w:rsidRPr="0057489D">
        <w:rPr>
          <w:rFonts w:ascii="Georgia" w:hAnsi="Georgia"/>
          <w:b/>
          <w:sz w:val="24"/>
        </w:rPr>
        <w:t>.</w:t>
      </w:r>
    </w:p>
    <w:p w:rsidR="0057489D" w:rsidRPr="0057489D" w:rsidRDefault="0057489D" w:rsidP="0057489D">
      <w:pPr>
        <w:spacing w:line="240" w:lineRule="atLeast"/>
        <w:contextualSpacing/>
        <w:jc w:val="center"/>
        <w:rPr>
          <w:rFonts w:ascii="Georgia" w:hAnsi="Georgia"/>
          <w:b/>
          <w:sz w:val="24"/>
        </w:rPr>
      </w:pPr>
    </w:p>
    <w:p w:rsidR="0057489D" w:rsidRPr="0057489D" w:rsidRDefault="0057489D" w:rsidP="0057489D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57489D">
        <w:rPr>
          <w:rFonts w:ascii="Georgia" w:hAnsi="Georgia"/>
          <w:sz w:val="24"/>
        </w:rPr>
        <w:t xml:space="preserve">Лариса </w:t>
      </w:r>
      <w:proofErr w:type="spellStart"/>
      <w:r w:rsidRPr="0057489D">
        <w:rPr>
          <w:rFonts w:ascii="Georgia" w:hAnsi="Georgia"/>
          <w:sz w:val="24"/>
        </w:rPr>
        <w:t>Рубальская</w:t>
      </w:r>
      <w:proofErr w:type="spellEnd"/>
      <w:r w:rsidRPr="0057489D">
        <w:rPr>
          <w:rFonts w:ascii="Georgia" w:hAnsi="Georgia"/>
          <w:sz w:val="24"/>
        </w:rPr>
        <w:t xml:space="preserve"> — это известная российская поэтесса и переводчица, заслуженный деятель искусств Российской Федерации и член Союза писателей Москвы. </w:t>
      </w:r>
      <w:proofErr w:type="gramStart"/>
      <w:r w:rsidRPr="0057489D">
        <w:rPr>
          <w:rFonts w:ascii="Georgia" w:hAnsi="Georgia"/>
          <w:sz w:val="24"/>
        </w:rPr>
        <w:t>Автор более 600 стихов и текстов популярных песен, таких, как «Доченька», «Живи спокойно, страна» (А.Пугачева), «Виноват я, виноват», «Ночной бал» (</w:t>
      </w:r>
      <w:proofErr w:type="spellStart"/>
      <w:r w:rsidRPr="0057489D">
        <w:rPr>
          <w:rFonts w:ascii="Georgia" w:hAnsi="Georgia"/>
          <w:sz w:val="24"/>
        </w:rPr>
        <w:t>Ф.Киркоров</w:t>
      </w:r>
      <w:proofErr w:type="spellEnd"/>
      <w:r w:rsidRPr="0057489D">
        <w:rPr>
          <w:rFonts w:ascii="Georgia" w:hAnsi="Georgia"/>
          <w:sz w:val="24"/>
        </w:rPr>
        <w:t>), «Транзитный пассажир», «Темная лошадка», «Угонщица» (</w:t>
      </w:r>
      <w:proofErr w:type="spellStart"/>
      <w:r w:rsidRPr="0057489D">
        <w:rPr>
          <w:rFonts w:ascii="Georgia" w:hAnsi="Georgia"/>
          <w:sz w:val="24"/>
        </w:rPr>
        <w:t>И.Аллегрова</w:t>
      </w:r>
      <w:proofErr w:type="spellEnd"/>
      <w:r w:rsidRPr="0057489D">
        <w:rPr>
          <w:rFonts w:ascii="Georgia" w:hAnsi="Georgia"/>
          <w:sz w:val="24"/>
        </w:rPr>
        <w:t>), «Свет в твоем окне» (</w:t>
      </w:r>
      <w:proofErr w:type="spellStart"/>
      <w:r w:rsidRPr="0057489D">
        <w:rPr>
          <w:rFonts w:ascii="Georgia" w:hAnsi="Georgia"/>
          <w:sz w:val="24"/>
        </w:rPr>
        <w:t>Алсу</w:t>
      </w:r>
      <w:proofErr w:type="spellEnd"/>
      <w:r w:rsidRPr="0057489D">
        <w:rPr>
          <w:rFonts w:ascii="Georgia" w:hAnsi="Georgia"/>
          <w:sz w:val="24"/>
        </w:rPr>
        <w:t>), «Напрасные слова» (А.Малинин), «Безнадега» (А.Добронравов), «Зря говорят</w:t>
      </w:r>
      <w:r>
        <w:rPr>
          <w:rFonts w:ascii="Georgia" w:hAnsi="Georgia"/>
          <w:sz w:val="24"/>
        </w:rPr>
        <w:t>» (Я.Евдокимов) и многих других.</w:t>
      </w:r>
      <w:proofErr w:type="gramEnd"/>
    </w:p>
    <w:p w:rsidR="00972B34" w:rsidRPr="0043056E" w:rsidRDefault="00972B34" w:rsidP="00FB368D">
      <w:pPr>
        <w:spacing w:line="240" w:lineRule="atLeast"/>
        <w:contextualSpacing/>
        <w:rPr>
          <w:rFonts w:ascii="Georgia" w:hAnsi="Georgia"/>
          <w:b/>
          <w:sz w:val="24"/>
        </w:rPr>
      </w:pPr>
      <w:proofErr w:type="spellStart"/>
      <w:r w:rsidRPr="0043056E">
        <w:rPr>
          <w:rFonts w:ascii="Georgia" w:hAnsi="Georgia"/>
          <w:b/>
          <w:sz w:val="24"/>
        </w:rPr>
        <w:t>Чахан</w:t>
      </w:r>
      <w:proofErr w:type="spellEnd"/>
      <w:r w:rsidRPr="0043056E">
        <w:rPr>
          <w:rFonts w:ascii="Georgia" w:hAnsi="Georgia"/>
          <w:b/>
          <w:sz w:val="24"/>
        </w:rPr>
        <w:t xml:space="preserve"> от Ларисы </w:t>
      </w:r>
      <w:proofErr w:type="spellStart"/>
      <w:r w:rsidRPr="0043056E">
        <w:rPr>
          <w:rFonts w:ascii="Georgia" w:hAnsi="Georgia"/>
          <w:b/>
          <w:sz w:val="24"/>
        </w:rPr>
        <w:t>Рубальской</w:t>
      </w:r>
      <w:proofErr w:type="spellEnd"/>
    </w:p>
    <w:p w:rsidR="00972B34" w:rsidRPr="0043056E" w:rsidRDefault="003D0DA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Ингре</w:t>
      </w:r>
      <w:r w:rsidR="0043056E">
        <w:rPr>
          <w:rFonts w:ascii="Georgia" w:hAnsi="Georgia"/>
          <w:sz w:val="24"/>
        </w:rPr>
        <w:t>диенты</w:t>
      </w:r>
      <w:r w:rsidR="00972B34" w:rsidRPr="0043056E">
        <w:rPr>
          <w:rFonts w:ascii="Georgia" w:hAnsi="Georgia"/>
          <w:sz w:val="24"/>
        </w:rPr>
        <w:t xml:space="preserve">: </w:t>
      </w:r>
    </w:p>
    <w:p w:rsidR="00972B34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300 г белого риса </w:t>
      </w:r>
    </w:p>
    <w:p w:rsidR="00972B34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2-3 моркови </w:t>
      </w:r>
    </w:p>
    <w:p w:rsidR="00972B34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2-3 репчатые луковицы </w:t>
      </w:r>
    </w:p>
    <w:p w:rsidR="00972B34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2 яйца </w:t>
      </w:r>
    </w:p>
    <w:p w:rsidR="00972B34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пучок зеленого лука </w:t>
      </w:r>
    </w:p>
    <w:p w:rsidR="00972B34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немного ветчины </w:t>
      </w:r>
    </w:p>
    <w:p w:rsidR="00972B34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соевый соус </w:t>
      </w:r>
    </w:p>
    <w:p w:rsidR="00972B34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кетчуп</w:t>
      </w:r>
    </w:p>
    <w:p w:rsidR="00972B34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Что делать: </w:t>
      </w:r>
    </w:p>
    <w:p w:rsidR="00972B34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Рис отварить. Морковь натереть, лук порезать и обжарить вместе с нарезанной соломкой ветчиной, вбить яйца. </w:t>
      </w:r>
    </w:p>
    <w:p w:rsidR="00972B34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Перемешать все с рисом, добавить по вкусу соевый соус и кетчуп. Подержать на огне до застывания яичной смеси. Подать, посыпав мелко нарезанным зеленым луком.</w:t>
      </w:r>
    </w:p>
    <w:p w:rsidR="00AF765C" w:rsidRDefault="00AF765C" w:rsidP="00972B34">
      <w:pPr>
        <w:spacing w:line="240" w:lineRule="atLeast"/>
        <w:contextualSpacing/>
        <w:jc w:val="both"/>
        <w:rPr>
          <w:rFonts w:ascii="Georgia" w:hAnsi="Georgia"/>
          <w:b/>
          <w:sz w:val="24"/>
        </w:rPr>
      </w:pPr>
    </w:p>
    <w:p w:rsidR="00972B34" w:rsidRDefault="00452EE7" w:rsidP="00972B34">
      <w:pPr>
        <w:spacing w:line="240" w:lineRule="atLeast"/>
        <w:contextualSpacing/>
        <w:jc w:val="both"/>
        <w:rPr>
          <w:rFonts w:ascii="Georgia" w:hAnsi="Georgia"/>
          <w:b/>
          <w:sz w:val="24"/>
        </w:rPr>
      </w:pPr>
      <w:r w:rsidRPr="0043056E">
        <w:rPr>
          <w:rFonts w:ascii="Georgia" w:hAnsi="Georgia"/>
          <w:b/>
          <w:sz w:val="24"/>
        </w:rPr>
        <w:lastRenderedPageBreak/>
        <w:t>Салат «Люби меня»</w:t>
      </w:r>
    </w:p>
    <w:p w:rsidR="0043056E" w:rsidRPr="0043056E" w:rsidRDefault="003D0DA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Ингре</w:t>
      </w:r>
      <w:r w:rsidR="0043056E" w:rsidRPr="0043056E">
        <w:rPr>
          <w:rFonts w:ascii="Georgia" w:hAnsi="Georgia"/>
          <w:sz w:val="24"/>
        </w:rPr>
        <w:t>диенты</w:t>
      </w:r>
      <w:r w:rsidR="0043056E">
        <w:rPr>
          <w:rFonts w:ascii="Georgia" w:hAnsi="Georgia"/>
          <w:sz w:val="24"/>
        </w:rPr>
        <w:t>:</w:t>
      </w:r>
    </w:p>
    <w:p w:rsidR="00972B34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Морковь - 300 грамм</w:t>
      </w:r>
    </w:p>
    <w:p w:rsidR="00972B34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Яблоки - 400 грамм</w:t>
      </w:r>
    </w:p>
    <w:p w:rsidR="00972B34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Грецкие орехи - 150 грамм</w:t>
      </w:r>
    </w:p>
    <w:p w:rsidR="0043056E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Сырую морковь натираем на крупной терке. Яблоки берем кисло-сладкие, чистим от кожицы и семян и нарезаем соломкой. Добавляем к моркови и яблокам измельченные грецкие орехи, заправляем майонезом и все перемешиваем. Украшаем зеленью и дольками грецких орехов.</w:t>
      </w:r>
    </w:p>
    <w:p w:rsidR="00972B34" w:rsidRPr="0043056E" w:rsidRDefault="00B42B6D" w:rsidP="00972B34">
      <w:pPr>
        <w:spacing w:line="240" w:lineRule="atLeast"/>
        <w:contextualSpacing/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Крупеник «Дальняя дорога»</w:t>
      </w:r>
    </w:p>
    <w:p w:rsidR="00972B34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1 стакан гречки</w:t>
      </w:r>
    </w:p>
    <w:p w:rsidR="00972B34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1 пачка творога</w:t>
      </w:r>
    </w:p>
    <w:p w:rsidR="00972B34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2 столовые ложки сахара, соль по вкусу</w:t>
      </w:r>
    </w:p>
    <w:p w:rsidR="00972B34" w:rsidRPr="0043056E" w:rsidRDefault="00AF765C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31750</wp:posOffset>
            </wp:positionV>
            <wp:extent cx="1125855" cy="833755"/>
            <wp:effectExtent l="19050" t="0" r="0" b="0"/>
            <wp:wrapTight wrapText="bothSides">
              <wp:wrapPolygon edited="0">
                <wp:start x="-365" y="0"/>
                <wp:lineTo x="-365" y="21222"/>
                <wp:lineTo x="21563" y="21222"/>
                <wp:lineTo x="21563" y="0"/>
                <wp:lineTo x="-365" y="0"/>
              </wp:wrapPolygon>
            </wp:wrapTight>
            <wp:docPr id="9" name="Рисунок 1" descr="&quot;Гренки с яйцом и пармезаном&quot;">
              <a:hlinkClick xmlns:a="http://schemas.openxmlformats.org/drawingml/2006/main" r:id="rId6" tooltip="&quot;&quot;Гренки с яйцом и пармезаном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Гренки с яйцом и пармезаном&quot;">
                      <a:hlinkClick r:id="rId6" tooltip="&quot;&quot;Гренки с яйцом и пармезаном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B34" w:rsidRPr="0043056E">
        <w:rPr>
          <w:rFonts w:ascii="Georgia" w:hAnsi="Georgia"/>
          <w:sz w:val="24"/>
        </w:rPr>
        <w:t>2 столовые ложки сметаны</w:t>
      </w:r>
    </w:p>
    <w:p w:rsidR="00972B34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Варим гречневую крупу до полуготовности. Творог смешиваем с яйцами, добавляем соль, сахар и гречку. Всю смесь выкладываем на смазанную маслом и разогретую форму и сверху смазываем сметаной. Выпекаем в духовке 20-30 минут.</w:t>
      </w:r>
    </w:p>
    <w:p w:rsidR="00972B34" w:rsidRPr="0043056E" w:rsidRDefault="00AF765C" w:rsidP="00972B34">
      <w:pPr>
        <w:spacing w:line="240" w:lineRule="atLeast"/>
        <w:contextualSpacing/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b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73660</wp:posOffset>
            </wp:positionV>
            <wp:extent cx="1206500" cy="914400"/>
            <wp:effectExtent l="19050" t="0" r="0" b="0"/>
            <wp:wrapTight wrapText="bothSides">
              <wp:wrapPolygon edited="0">
                <wp:start x="-341" y="0"/>
                <wp:lineTo x="-341" y="21150"/>
                <wp:lineTo x="21486" y="21150"/>
                <wp:lineTo x="21486" y="0"/>
                <wp:lineTo x="-341" y="0"/>
              </wp:wrapPolygon>
            </wp:wrapTight>
            <wp:docPr id="10" name="Рисунок 1" descr="Кулинарные рецепты от ларисы рубаль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линарные рецепты от ларисы рубаль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EE7" w:rsidRPr="0043056E">
        <w:rPr>
          <w:rFonts w:ascii="Georgia" w:hAnsi="Georgia"/>
          <w:b/>
          <w:sz w:val="24"/>
        </w:rPr>
        <w:t>«Куриное филе в кляре»</w:t>
      </w:r>
      <w:r w:rsidR="00972B34" w:rsidRPr="0043056E">
        <w:rPr>
          <w:rFonts w:ascii="Georgia" w:hAnsi="Georgia"/>
          <w:b/>
          <w:sz w:val="24"/>
        </w:rPr>
        <w:t xml:space="preserve"> </w:t>
      </w:r>
    </w:p>
    <w:p w:rsidR="0043056E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Ингредиенты: </w:t>
      </w:r>
    </w:p>
    <w:p w:rsidR="0043056E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Куриное филе — 500 г</w:t>
      </w:r>
    </w:p>
    <w:p w:rsidR="0043056E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 Соль — по вкусу</w:t>
      </w:r>
    </w:p>
    <w:p w:rsidR="0043056E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Перец — по вкусу</w:t>
      </w:r>
    </w:p>
    <w:p w:rsidR="0043056E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Масло растительное — для жарки</w:t>
      </w:r>
    </w:p>
    <w:p w:rsidR="0043056E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Розмарин </w:t>
      </w:r>
      <w:r w:rsidR="0043056E" w:rsidRPr="0043056E">
        <w:rPr>
          <w:rFonts w:ascii="Georgia" w:hAnsi="Georgia"/>
          <w:sz w:val="24"/>
        </w:rPr>
        <w:t xml:space="preserve"> - В</w:t>
      </w:r>
      <w:r w:rsidRPr="0043056E">
        <w:rPr>
          <w:rFonts w:ascii="Georgia" w:hAnsi="Georgia"/>
          <w:sz w:val="24"/>
        </w:rPr>
        <w:t>еточка</w:t>
      </w:r>
    </w:p>
    <w:p w:rsidR="0043056E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Чеснок — 1 зубчик</w:t>
      </w:r>
    </w:p>
    <w:p w:rsidR="0043056E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Кукурузная мука — 2 ст.</w:t>
      </w:r>
      <w:proofErr w:type="gramStart"/>
      <w:r w:rsidRPr="0043056E">
        <w:rPr>
          <w:rFonts w:ascii="Georgia" w:hAnsi="Georgia"/>
          <w:sz w:val="24"/>
        </w:rPr>
        <w:t>л</w:t>
      </w:r>
      <w:proofErr w:type="gramEnd"/>
      <w:r w:rsidRPr="0043056E">
        <w:rPr>
          <w:rFonts w:ascii="Georgia" w:hAnsi="Georgia"/>
          <w:sz w:val="24"/>
        </w:rPr>
        <w:t>.</w:t>
      </w:r>
    </w:p>
    <w:p w:rsidR="0043056E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Яйцо — 2 шт.</w:t>
      </w:r>
    </w:p>
    <w:p w:rsidR="00CC248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Молоко — опционально </w:t>
      </w:r>
    </w:p>
    <w:p w:rsidR="00CC248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Приготовление: </w:t>
      </w:r>
    </w:p>
    <w:p w:rsid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1. Подготовить ингредиенты.</w:t>
      </w:r>
    </w:p>
    <w:p w:rsid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lastRenderedPageBreak/>
        <w:t>2. Филе курицы помойте, высушите полотенцем, нарежьте на продолговатые кусочки, посолите и поперчите с</w:t>
      </w:r>
      <w:r w:rsidR="0043056E">
        <w:rPr>
          <w:rFonts w:ascii="Georgia" w:hAnsi="Georgia"/>
          <w:sz w:val="24"/>
        </w:rPr>
        <w:t xml:space="preserve"> двух сторон.</w:t>
      </w:r>
    </w:p>
    <w:p w:rsidR="0043056E" w:rsidRPr="0043056E" w:rsidRDefault="0043056E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3. Приготовление.</w:t>
      </w:r>
    </w:p>
    <w:p w:rsidR="0043056E" w:rsidRPr="0043056E" w:rsidRDefault="00B42B6D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«</w:t>
      </w:r>
      <w:r w:rsidR="00972B34" w:rsidRPr="0043056E">
        <w:rPr>
          <w:rFonts w:ascii="Georgia" w:hAnsi="Georgia"/>
          <w:b/>
          <w:sz w:val="24"/>
        </w:rPr>
        <w:t>Р</w:t>
      </w:r>
      <w:r w:rsidR="00452EE7" w:rsidRPr="0043056E">
        <w:rPr>
          <w:rFonts w:ascii="Georgia" w:hAnsi="Georgia"/>
          <w:b/>
          <w:sz w:val="24"/>
        </w:rPr>
        <w:t xml:space="preserve">ыба под соусом из сметаны, овощей и пармезана» </w:t>
      </w:r>
      <w:r w:rsidR="00972B34" w:rsidRPr="0043056E">
        <w:rPr>
          <w:rFonts w:ascii="Georgia" w:hAnsi="Georgia"/>
          <w:sz w:val="24"/>
        </w:rPr>
        <w:t xml:space="preserve">Ингредиенты: </w:t>
      </w:r>
    </w:p>
    <w:p w:rsidR="00CC248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Филе белой рыбы по 200 г каждое (треска, палтус, хек) — 2 шт. </w:t>
      </w:r>
    </w:p>
    <w:p w:rsidR="0043056E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Сметана — 4 ст. </w:t>
      </w:r>
      <w:proofErr w:type="gramStart"/>
      <w:r w:rsidRPr="0043056E">
        <w:rPr>
          <w:rFonts w:ascii="Georgia" w:hAnsi="Georgia"/>
          <w:sz w:val="24"/>
        </w:rPr>
        <w:t>л</w:t>
      </w:r>
      <w:proofErr w:type="gramEnd"/>
      <w:r w:rsidRPr="0043056E">
        <w:rPr>
          <w:rFonts w:ascii="Georgia" w:hAnsi="Georgia"/>
          <w:sz w:val="24"/>
        </w:rPr>
        <w:t xml:space="preserve">. </w:t>
      </w:r>
    </w:p>
    <w:p w:rsidR="0043056E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Тертый пармезан — 2 ст. л. Большой помидор — 1 шт. </w:t>
      </w:r>
    </w:p>
    <w:p w:rsidR="0043056E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Укроп — 5 веточек </w:t>
      </w:r>
    </w:p>
    <w:p w:rsidR="0043056E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Зеленый лук — 3 веточки </w:t>
      </w:r>
    </w:p>
    <w:p w:rsidR="0043056E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 xml:space="preserve">Чеснок — 1 маленький зубчик </w:t>
      </w:r>
    </w:p>
    <w:p w:rsidR="0043056E" w:rsidRPr="0043056E" w:rsidRDefault="00972B34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Соль — по вкусу</w:t>
      </w:r>
      <w:r w:rsidR="00452EE7" w:rsidRPr="0043056E">
        <w:rPr>
          <w:rFonts w:ascii="Georgia" w:hAnsi="Georgia"/>
          <w:sz w:val="24"/>
        </w:rPr>
        <w:t xml:space="preserve">, </w:t>
      </w:r>
    </w:p>
    <w:p w:rsidR="00CF120B" w:rsidRPr="0043056E" w:rsidRDefault="00CC248E" w:rsidP="00972B34">
      <w:pPr>
        <w:spacing w:line="240" w:lineRule="atLeast"/>
        <w:contextualSpacing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Ч</w:t>
      </w:r>
      <w:r w:rsidR="00452EE7" w:rsidRPr="0043056E">
        <w:rPr>
          <w:rFonts w:ascii="Georgia" w:hAnsi="Georgia"/>
          <w:sz w:val="24"/>
        </w:rPr>
        <w:t>ерный перец.</w:t>
      </w:r>
    </w:p>
    <w:p w:rsidR="00452EE7" w:rsidRPr="0043056E" w:rsidRDefault="00452EE7" w:rsidP="00452EE7">
      <w:pPr>
        <w:spacing w:line="240" w:lineRule="atLeast"/>
        <w:contextualSpacing/>
        <w:jc w:val="both"/>
        <w:rPr>
          <w:rFonts w:ascii="Georgia" w:hAnsi="Georgia"/>
          <w:b/>
          <w:sz w:val="24"/>
        </w:rPr>
      </w:pPr>
      <w:r w:rsidRPr="0043056E">
        <w:rPr>
          <w:rFonts w:ascii="Georgia" w:hAnsi="Georgia"/>
          <w:b/>
          <w:sz w:val="24"/>
        </w:rPr>
        <w:t>«Гренки с яйцом и пармезаном»</w:t>
      </w:r>
    </w:p>
    <w:p w:rsidR="00452EE7" w:rsidRPr="0043056E" w:rsidRDefault="00452EE7" w:rsidP="00452EE7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Ингредиенты:</w:t>
      </w:r>
    </w:p>
    <w:p w:rsidR="00452EE7" w:rsidRPr="0043056E" w:rsidRDefault="00452EE7" w:rsidP="00452EE7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Яйца — 4 шт.</w:t>
      </w:r>
    </w:p>
    <w:p w:rsidR="00452EE7" w:rsidRPr="0043056E" w:rsidRDefault="00452EE7" w:rsidP="00452EE7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Хлеб — 4 шт.</w:t>
      </w:r>
    </w:p>
    <w:p w:rsidR="00452EE7" w:rsidRPr="0043056E" w:rsidRDefault="00452EE7" w:rsidP="00452EE7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Сыр — 50 г</w:t>
      </w:r>
    </w:p>
    <w:p w:rsidR="00452EE7" w:rsidRPr="0043056E" w:rsidRDefault="00452EE7" w:rsidP="00452EE7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Чеснок — 4 шт.</w:t>
      </w:r>
    </w:p>
    <w:p w:rsidR="00452EE7" w:rsidRPr="0043056E" w:rsidRDefault="00452EE7" w:rsidP="00452EE7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Укроп — по вкусу</w:t>
      </w:r>
    </w:p>
    <w:p w:rsidR="00452EE7" w:rsidRPr="0043056E" w:rsidRDefault="00452EE7" w:rsidP="00452EE7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Базилик — по вкусу</w:t>
      </w:r>
    </w:p>
    <w:p w:rsidR="00452EE7" w:rsidRPr="0043056E" w:rsidRDefault="00452EE7" w:rsidP="00452EE7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Соль — по вкусу</w:t>
      </w:r>
    </w:p>
    <w:p w:rsidR="00452EE7" w:rsidRPr="0043056E" w:rsidRDefault="00452EE7" w:rsidP="00452EE7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Перец — по вкусу</w:t>
      </w:r>
    </w:p>
    <w:p w:rsidR="00452EE7" w:rsidRPr="0043056E" w:rsidRDefault="00452EE7" w:rsidP="00452EE7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43056E">
        <w:rPr>
          <w:rFonts w:ascii="Georgia" w:hAnsi="Georgia"/>
          <w:sz w:val="24"/>
        </w:rPr>
        <w:t>Приготовление:</w:t>
      </w:r>
    </w:p>
    <w:p w:rsidR="0057489D" w:rsidRPr="0057489D" w:rsidRDefault="00452EE7" w:rsidP="0057489D">
      <w:pPr>
        <w:spacing w:line="240" w:lineRule="atLeast"/>
        <w:jc w:val="both"/>
        <w:rPr>
          <w:rFonts w:ascii="Georgia" w:hAnsi="Georgia"/>
          <w:sz w:val="24"/>
        </w:rPr>
      </w:pPr>
      <w:r w:rsidRPr="0057489D">
        <w:rPr>
          <w:rFonts w:ascii="Georgia" w:hAnsi="Georgia"/>
          <w:sz w:val="24"/>
        </w:rPr>
        <w:t>Простое блюдо начинаем готовить с хлеба. Для этого просто нарезаем его небольшими кусочками и потом выкладываем на сковороду и зажариваем. Можно хлеб зажарить сильно, а можно получить только легкую корочку. За хлебом нужно следить, так как он зажаривается очень быстро.</w:t>
      </w:r>
    </w:p>
    <w:sectPr w:rsidR="0057489D" w:rsidRPr="0057489D" w:rsidSect="00CF120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5927"/>
    <w:multiLevelType w:val="hybridMultilevel"/>
    <w:tmpl w:val="972C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20B"/>
    <w:rsid w:val="000B2F28"/>
    <w:rsid w:val="00187CB7"/>
    <w:rsid w:val="003D0DA4"/>
    <w:rsid w:val="003D4705"/>
    <w:rsid w:val="0043056E"/>
    <w:rsid w:val="00452EE7"/>
    <w:rsid w:val="0057489D"/>
    <w:rsid w:val="005B1D0E"/>
    <w:rsid w:val="00901278"/>
    <w:rsid w:val="00972B34"/>
    <w:rsid w:val="009E3304"/>
    <w:rsid w:val="00A037CE"/>
    <w:rsid w:val="00A43381"/>
    <w:rsid w:val="00AD12B5"/>
    <w:rsid w:val="00AF765C"/>
    <w:rsid w:val="00B42B6D"/>
    <w:rsid w:val="00C20316"/>
    <w:rsid w:val="00CC248E"/>
    <w:rsid w:val="00CF120B"/>
    <w:rsid w:val="00F145A9"/>
    <w:rsid w:val="00F25097"/>
    <w:rsid w:val="00F81DE8"/>
    <w:rsid w:val="00FB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us-recepty.ru/wp-content/uploads/2017/11/2a2eee2be339f168576bd04270b0e619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Library-17</cp:lastModifiedBy>
  <cp:revision>17</cp:revision>
  <cp:lastPrinted>2022-03-05T01:46:00Z</cp:lastPrinted>
  <dcterms:created xsi:type="dcterms:W3CDTF">2019-03-06T03:04:00Z</dcterms:created>
  <dcterms:modified xsi:type="dcterms:W3CDTF">2022-03-05T01:48:00Z</dcterms:modified>
</cp:coreProperties>
</file>